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4718" w14:textId="5B4A9C00" w:rsidR="00111498" w:rsidRDefault="00111498">
      <w:pPr>
        <w:jc w:val="right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ПРОЕКТ</w:t>
      </w:r>
    </w:p>
    <w:p w14:paraId="4B96132C" w14:textId="23E29BB5" w:rsidR="00432F98" w:rsidRDefault="00111498">
      <w:pPr>
        <w:jc w:val="right"/>
        <w:rPr>
          <w:b/>
          <w:spacing w:val="0"/>
          <w:sz w:val="28"/>
          <w:szCs w:val="28"/>
        </w:rPr>
      </w:pP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50C2EBFF" wp14:editId="60E482A8">
                <wp:simplePos x="0" y="0"/>
                <wp:positionH relativeFrom="column">
                  <wp:posOffset>2749550</wp:posOffset>
                </wp:positionH>
                <wp:positionV relativeFrom="paragraph">
                  <wp:posOffset>0</wp:posOffset>
                </wp:positionV>
                <wp:extent cx="857250" cy="97155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857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6.50pt;mso-position-horizontal:absolute;mso-position-vertical-relative:text;margin-top:0.00pt;mso-position-vertical:absolute;width:67.50pt;height:76.50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</w:p>
    <w:p w14:paraId="576A5A9F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26236539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36EEFEEB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09B65497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32D7E8D1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200B6A1A" w14:textId="77777777" w:rsidR="00432F98" w:rsidRDefault="00111498">
      <w:pPr>
        <w:jc w:val="center"/>
        <w:rPr>
          <w:b/>
          <w:spacing w:val="0"/>
          <w:sz w:val="32"/>
        </w:rPr>
      </w:pPr>
      <w:r>
        <w:rPr>
          <w:b/>
          <w:spacing w:val="0"/>
          <w:sz w:val="32"/>
        </w:rPr>
        <w:t>КРАСНОЯРСКИЙ КРАЙ</w:t>
      </w:r>
    </w:p>
    <w:p w14:paraId="70F2288E" w14:textId="77777777" w:rsidR="00432F98" w:rsidRDefault="00111498">
      <w:pPr>
        <w:jc w:val="center"/>
        <w:rPr>
          <w:b/>
          <w:spacing w:val="0"/>
          <w:sz w:val="32"/>
        </w:rPr>
      </w:pPr>
      <w:proofErr w:type="gramStart"/>
      <w:r>
        <w:rPr>
          <w:b/>
          <w:spacing w:val="0"/>
          <w:sz w:val="32"/>
        </w:rPr>
        <w:t>АЧИНСКИЙ  ГОРОДСКОЙ</w:t>
      </w:r>
      <w:proofErr w:type="gramEnd"/>
      <w:r>
        <w:rPr>
          <w:b/>
          <w:spacing w:val="0"/>
          <w:sz w:val="32"/>
        </w:rPr>
        <w:t xml:space="preserve">  СОВЕТ  ДЕПУТАТОВ</w:t>
      </w:r>
    </w:p>
    <w:p w14:paraId="150AC9DF" w14:textId="77777777" w:rsidR="00432F98" w:rsidRDefault="00432F98">
      <w:pPr>
        <w:jc w:val="center"/>
        <w:rPr>
          <w:b/>
          <w:spacing w:val="0"/>
          <w:sz w:val="32"/>
        </w:rPr>
      </w:pPr>
    </w:p>
    <w:p w14:paraId="59EF3445" w14:textId="77777777" w:rsidR="00432F98" w:rsidRDefault="00111498">
      <w:pPr>
        <w:jc w:val="center"/>
        <w:rPr>
          <w:b/>
          <w:spacing w:val="0"/>
          <w:sz w:val="36"/>
        </w:rPr>
      </w:pPr>
      <w:r>
        <w:rPr>
          <w:b/>
          <w:spacing w:val="0"/>
          <w:sz w:val="36"/>
        </w:rPr>
        <w:t>Р Е Ш Е Н И Е</w:t>
      </w:r>
    </w:p>
    <w:p w14:paraId="48B5271D" w14:textId="77777777" w:rsidR="00432F98" w:rsidRDefault="00432F98">
      <w:pPr>
        <w:jc w:val="center"/>
        <w:rPr>
          <w:b/>
          <w:spacing w:val="0"/>
          <w:sz w:val="36"/>
        </w:rPr>
      </w:pPr>
    </w:p>
    <w:p w14:paraId="4FFE6BB7" w14:textId="77777777" w:rsidR="002A4303" w:rsidRDefault="002A4303">
      <w:pPr>
        <w:jc w:val="center"/>
        <w:rPr>
          <w:b/>
          <w:spacing w:val="0"/>
          <w:sz w:val="36"/>
        </w:rPr>
      </w:pPr>
    </w:p>
    <w:tbl>
      <w:tblPr>
        <w:tblW w:w="9784" w:type="dxa"/>
        <w:tblLayout w:type="fixed"/>
        <w:tblLook w:val="04A0" w:firstRow="1" w:lastRow="0" w:firstColumn="1" w:lastColumn="0" w:noHBand="0" w:noVBand="1"/>
      </w:tblPr>
      <w:tblGrid>
        <w:gridCol w:w="3284"/>
        <w:gridCol w:w="1219"/>
        <w:gridCol w:w="2335"/>
        <w:gridCol w:w="2801"/>
        <w:gridCol w:w="145"/>
      </w:tblGrid>
      <w:tr w:rsidR="00432F98" w14:paraId="6348B571" w14:textId="77777777" w:rsidTr="002A4303">
        <w:trPr>
          <w:gridAfter w:val="1"/>
          <w:wAfter w:w="145" w:type="dxa"/>
          <w:trHeight w:val="475"/>
        </w:trPr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F8BD32" w14:textId="77777777" w:rsidR="002A4303" w:rsidRDefault="002A4303">
            <w:pPr>
              <w:rPr>
                <w:spacing w:val="0"/>
                <w:sz w:val="28"/>
                <w:szCs w:val="28"/>
              </w:rPr>
            </w:pPr>
          </w:p>
          <w:p w14:paraId="734026C4" w14:textId="14CF97A1" w:rsidR="00432F98" w:rsidRDefault="00111498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00.00.0000</w:t>
            </w:r>
          </w:p>
        </w:tc>
        <w:tc>
          <w:tcPr>
            <w:tcW w:w="35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1C3233" w14:textId="77777777" w:rsidR="00432F98" w:rsidRDefault="00111498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               г. Ачинск</w:t>
            </w:r>
          </w:p>
        </w:tc>
        <w:tc>
          <w:tcPr>
            <w:tcW w:w="28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BEB840" w14:textId="77777777" w:rsidR="00432F98" w:rsidRDefault="00111498">
            <w:pPr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№ 00–000р</w:t>
            </w:r>
          </w:p>
          <w:p w14:paraId="6AAF547A" w14:textId="77777777" w:rsidR="00432F98" w:rsidRDefault="00432F98">
            <w:pPr>
              <w:jc w:val="right"/>
              <w:rPr>
                <w:spacing w:val="0"/>
                <w:sz w:val="28"/>
                <w:szCs w:val="28"/>
              </w:rPr>
            </w:pPr>
          </w:p>
        </w:tc>
      </w:tr>
      <w:tr w:rsidR="00432F98" w14:paraId="634CF450" w14:textId="77777777" w:rsidTr="002A4303">
        <w:trPr>
          <w:gridAfter w:val="1"/>
          <w:wAfter w:w="145" w:type="dxa"/>
          <w:trHeight w:val="475"/>
        </w:trPr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1953A2" w14:textId="77777777" w:rsidR="00432F98" w:rsidRDefault="00432F98">
            <w:pPr>
              <w:rPr>
                <w:spacing w:val="0"/>
                <w:sz w:val="28"/>
                <w:szCs w:val="28"/>
              </w:rPr>
            </w:pPr>
          </w:p>
          <w:p w14:paraId="7765AA2E" w14:textId="77777777" w:rsidR="002A4303" w:rsidRDefault="002A4303">
            <w:pPr>
              <w:rPr>
                <w:spacing w:val="0"/>
                <w:sz w:val="28"/>
                <w:szCs w:val="28"/>
              </w:rPr>
            </w:pPr>
          </w:p>
        </w:tc>
        <w:tc>
          <w:tcPr>
            <w:tcW w:w="35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3EA9C3" w14:textId="77777777" w:rsidR="00432F98" w:rsidRDefault="00432F98">
            <w:pPr>
              <w:rPr>
                <w:spacing w:val="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036BD8" w14:textId="77777777" w:rsidR="00432F98" w:rsidRDefault="00432F98">
            <w:pPr>
              <w:jc w:val="right"/>
              <w:rPr>
                <w:spacing w:val="0"/>
                <w:sz w:val="28"/>
                <w:szCs w:val="28"/>
              </w:rPr>
            </w:pPr>
          </w:p>
        </w:tc>
      </w:tr>
      <w:tr w:rsidR="00432F98" w14:paraId="66CB1973" w14:textId="77777777" w:rsidTr="002A4303">
        <w:tc>
          <w:tcPr>
            <w:tcW w:w="450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459FC5" w14:textId="77777777" w:rsidR="00432F98" w:rsidRDefault="00111498">
            <w:pPr>
              <w:pStyle w:val="ConsPlusTitle"/>
              <w:ind w:left="-57" w:right="-5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Об утверждении перечня имущества для безвозмездной передачи из муниципальной собственности города Ачинска в государственную собственность Красноярского края</w:t>
            </w:r>
          </w:p>
        </w:tc>
        <w:tc>
          <w:tcPr>
            <w:tcW w:w="52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0F01F5" w14:textId="77777777" w:rsidR="00432F98" w:rsidRDefault="00432F98">
            <w:pPr>
              <w:rPr>
                <w:spacing w:val="0"/>
                <w:sz w:val="28"/>
                <w:szCs w:val="28"/>
              </w:rPr>
            </w:pPr>
          </w:p>
        </w:tc>
      </w:tr>
    </w:tbl>
    <w:p w14:paraId="189C3DF3" w14:textId="77777777" w:rsidR="00432F98" w:rsidRDefault="00432F98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9BFF76" w14:textId="77777777" w:rsidR="002A4303" w:rsidRDefault="002A430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C160B7" w14:textId="77777777" w:rsidR="00432F98" w:rsidRDefault="0011149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Федерации», с подпунктом 3 пункта 1 статьи 6  решения Ачинского городского Совета депутатов от 13.12.2010 № 12-88р «Об утверждении положения о порядке управления и распоряжения имуществом, находящимся в муниципальной собственности города Ачинска»,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28, 54 Устава города Ачинска, </w:t>
      </w:r>
    </w:p>
    <w:p w14:paraId="01805F77" w14:textId="77777777" w:rsidR="002A4303" w:rsidRDefault="002A430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1B90B" w14:textId="77777777" w:rsidR="00432F98" w:rsidRDefault="0011149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Совет депутатов Р Е Ш И Л: </w:t>
      </w:r>
    </w:p>
    <w:p w14:paraId="31CDDF09" w14:textId="77777777" w:rsidR="002A4303" w:rsidRDefault="002A430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00D4E" w14:textId="20871770" w:rsidR="00432F98" w:rsidRDefault="00111498">
      <w:pPr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 Утвердить перечень имущества, указанного в приложении к настоящему решению, предлагаемого для безвозмездной передачи из муниципальной собственности города Ачинска в государственную собственность Красноярского края в порядке, предусмотренном Законом Красноярского края от 05.06.2008              № 5-1732 «О порядке безвозмездной передачи в муниципальную собственность имущества, находящегося в государственной </w:t>
      </w:r>
      <w:r w:rsidRPr="00F12607">
        <w:rPr>
          <w:spacing w:val="0"/>
          <w:sz w:val="28"/>
          <w:szCs w:val="28"/>
        </w:rPr>
        <w:t>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F12607" w:rsidRPr="00F12607">
        <w:rPr>
          <w:spacing w:val="0"/>
          <w:sz w:val="28"/>
          <w:szCs w:val="28"/>
        </w:rPr>
        <w:t xml:space="preserve"> </w:t>
      </w:r>
      <w:r w:rsidR="00F12607" w:rsidRPr="00F12607">
        <w:rPr>
          <w:spacing w:val="0"/>
          <w:sz w:val="28"/>
          <w:szCs w:val="28"/>
        </w:rPr>
        <w:t>согласно приложению  к настоящему решению</w:t>
      </w:r>
      <w:r w:rsidRPr="00F12607">
        <w:rPr>
          <w:spacing w:val="0"/>
          <w:sz w:val="28"/>
          <w:szCs w:val="28"/>
        </w:rPr>
        <w:t>.</w:t>
      </w:r>
    </w:p>
    <w:p w14:paraId="594B54EF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A06285F" w14:textId="77777777" w:rsidR="00432F98" w:rsidRDefault="001114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Решение вступает в силу в день, следующим за днем его официального опубликования в  </w:t>
      </w:r>
      <w:r>
        <w:rPr>
          <w:rStyle w:val="aff0"/>
          <w:rFonts w:ascii="Times New Roman" w:hAnsi="Times New Roman"/>
          <w:b w:val="0"/>
          <w:iCs/>
          <w:color w:val="000000"/>
          <w:sz w:val="28"/>
          <w:szCs w:val="28"/>
        </w:rPr>
        <w:t>уполномоченном печатном средстве массовой информации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5D4A3E4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3828"/>
        <w:gridCol w:w="2551"/>
        <w:gridCol w:w="3294"/>
      </w:tblGrid>
      <w:tr w:rsidR="00432F98" w14:paraId="18B52B09" w14:textId="77777777" w:rsidTr="002A4303">
        <w:trPr>
          <w:trHeight w:val="504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A0227D" w14:textId="77777777" w:rsidR="00432F98" w:rsidRDefault="00111498">
            <w:pPr>
              <w:pStyle w:val="ConsPlusNormal"/>
              <w:ind w:hanging="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 Ачинского городского Совета депутатов</w:t>
            </w:r>
          </w:p>
          <w:p w14:paraId="3F580C3F" w14:textId="77777777" w:rsidR="00432F98" w:rsidRDefault="00432F98">
            <w:pPr>
              <w:pStyle w:val="ConsPlusNormal"/>
              <w:ind w:hanging="5"/>
              <w:jc w:val="both"/>
            </w:pPr>
          </w:p>
          <w:p w14:paraId="2FDAA9E0" w14:textId="77777777" w:rsidR="00432F98" w:rsidRDefault="00111498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Cs w:val="28"/>
              </w:rPr>
            </w:pPr>
            <w:r w:rsidRPr="002A4303">
              <w:rPr>
                <w:rFonts w:ascii="Times New Roman" w:hAnsi="Times New Roman" w:cs="Times New Roman"/>
                <w:szCs w:val="28"/>
                <w:u w:val="single"/>
              </w:rPr>
              <w:t>_____________</w:t>
            </w:r>
            <w:r>
              <w:rPr>
                <w:rFonts w:ascii="Times New Roman" w:hAnsi="Times New Roman" w:cs="Times New Roman"/>
                <w:szCs w:val="28"/>
              </w:rPr>
              <w:t>С.Н. Никитин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B3B9CF" w14:textId="77777777" w:rsidR="00432F98" w:rsidRDefault="0011149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EC2651" w14:textId="1DF15324" w:rsidR="00432F98" w:rsidRDefault="00111498">
            <w:pPr>
              <w:pStyle w:val="ConsPlusNormal"/>
              <w:ind w:left="17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Глава горда Ачинска</w:t>
            </w:r>
          </w:p>
          <w:p w14:paraId="4586F5D3" w14:textId="77777777" w:rsidR="00432F98" w:rsidRDefault="00432F98">
            <w:pPr>
              <w:pStyle w:val="ConsPlusNormal"/>
              <w:ind w:left="176"/>
              <w:rPr>
                <w:rFonts w:ascii="Times New Roman" w:hAnsi="Times New Roman" w:cs="Times New Roman"/>
                <w:szCs w:val="28"/>
              </w:rPr>
            </w:pPr>
          </w:p>
          <w:p w14:paraId="12AB495E" w14:textId="77777777" w:rsidR="002A4303" w:rsidRDefault="002A4303">
            <w:pPr>
              <w:pStyle w:val="ConsPlusNormal"/>
              <w:ind w:left="176"/>
              <w:rPr>
                <w:rFonts w:ascii="Times New Roman" w:hAnsi="Times New Roman" w:cs="Times New Roman"/>
                <w:szCs w:val="28"/>
              </w:rPr>
            </w:pPr>
          </w:p>
          <w:p w14:paraId="659177FE" w14:textId="39A29C76" w:rsidR="00432F98" w:rsidRDefault="00111498" w:rsidP="002A430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_________И.П. Титенков</w:t>
            </w:r>
          </w:p>
        </w:tc>
      </w:tr>
    </w:tbl>
    <w:p w14:paraId="7940B0FD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1D2C702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E295D2F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3E8BC87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2954276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3238448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49688B6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E077DB1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06DC565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E3A8237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5A25F9B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13A9F2B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0F8F0A4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9348A02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F9F650A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0F40334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2BC22D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5C4FB7B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0F0944D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875EFB1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F79291A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62A9A94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B7916E6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F706E90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74E7191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76786B2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9A704ED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774BCA9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4765A97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B7E195C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F9FDBB3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2BC56D8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BB99D1D" w14:textId="77777777" w:rsidR="002A4303" w:rsidRDefault="002A4303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D9F8CBB" w14:textId="77777777" w:rsidR="002A4303" w:rsidRDefault="002A4303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88B05F4" w14:textId="77777777" w:rsidR="002A4303" w:rsidRDefault="002A4303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F262EB9" w14:textId="77777777" w:rsidR="002A4303" w:rsidRDefault="002A4303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925F9B9" w14:textId="77777777" w:rsidR="002A4303" w:rsidRDefault="002A4303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C15B39C" w14:textId="77777777" w:rsidR="002A4303" w:rsidRDefault="002A4303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E5C56C3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53DEF2A" w14:textId="77777777" w:rsidR="00432F98" w:rsidRDefault="00111498">
      <w:pPr>
        <w:jc w:val="right"/>
        <w:outlineLv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Приложение</w:t>
      </w:r>
    </w:p>
    <w:p w14:paraId="740CFA31" w14:textId="77777777" w:rsidR="00432F98" w:rsidRDefault="00111498">
      <w:pPr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решению Ачинского</w:t>
      </w:r>
    </w:p>
    <w:p w14:paraId="30E72522" w14:textId="77777777" w:rsidR="00432F98" w:rsidRDefault="00111498">
      <w:pPr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городского Света депутатов</w:t>
      </w:r>
    </w:p>
    <w:p w14:paraId="2E886298" w14:textId="77777777" w:rsidR="00432F98" w:rsidRDefault="00111498">
      <w:pPr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от 00.00.0000 № 00-000р</w:t>
      </w:r>
    </w:p>
    <w:p w14:paraId="413B2182" w14:textId="77777777" w:rsidR="00432F98" w:rsidRDefault="00432F98">
      <w:pPr>
        <w:jc w:val="right"/>
        <w:rPr>
          <w:spacing w:val="0"/>
          <w:sz w:val="28"/>
          <w:szCs w:val="28"/>
        </w:rPr>
      </w:pPr>
    </w:p>
    <w:p w14:paraId="14814C39" w14:textId="77777777" w:rsidR="00432F98" w:rsidRDefault="00111498">
      <w:pPr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ПЕРЕЧЕНЬ</w:t>
      </w:r>
    </w:p>
    <w:p w14:paraId="3F55F1EF" w14:textId="77777777" w:rsidR="00432F98" w:rsidRDefault="00111498">
      <w:pPr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имущества, предлагаемого к передаче </w:t>
      </w:r>
    </w:p>
    <w:p w14:paraId="5F2F45C0" w14:textId="77777777" w:rsidR="00432F98" w:rsidRDefault="00111498">
      <w:pPr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из муниципальной собственности города Ачинска</w:t>
      </w:r>
    </w:p>
    <w:p w14:paraId="3393AE1E" w14:textId="77777777" w:rsidR="00432F98" w:rsidRDefault="00111498">
      <w:pPr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в государственную собственность Красноярского края</w:t>
      </w:r>
    </w:p>
    <w:p w14:paraId="438B86CC" w14:textId="77777777" w:rsidR="00432F98" w:rsidRDefault="00432F98">
      <w:pPr>
        <w:jc w:val="center"/>
        <w:rPr>
          <w:bCs/>
          <w:smallCaps/>
          <w:spacing w:val="0"/>
          <w:sz w:val="26"/>
          <w:szCs w:val="26"/>
        </w:rPr>
      </w:pPr>
    </w:p>
    <w:p w14:paraId="5ABF080A" w14:textId="77777777" w:rsidR="00432F98" w:rsidRDefault="00432F98">
      <w:pPr>
        <w:jc w:val="center"/>
        <w:rPr>
          <w:bCs/>
          <w:smallCaps/>
          <w:spacing w:val="0"/>
          <w:sz w:val="26"/>
          <w:szCs w:val="26"/>
        </w:rPr>
      </w:pPr>
    </w:p>
    <w:tbl>
      <w:tblPr>
        <w:tblW w:w="995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4564"/>
      </w:tblGrid>
      <w:tr w:rsidR="00432F98" w14:paraId="1B38B50A" w14:textId="77777777">
        <w:trPr>
          <w:trHeight w:val="709"/>
        </w:trPr>
        <w:tc>
          <w:tcPr>
            <w:tcW w:w="5387" w:type="dxa"/>
            <w:vAlign w:val="center"/>
          </w:tcPr>
          <w:p w14:paraId="6DA44FDB" w14:textId="77777777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Наименование объекта имущества</w:t>
            </w:r>
          </w:p>
        </w:tc>
        <w:tc>
          <w:tcPr>
            <w:tcW w:w="4564" w:type="dxa"/>
            <w:vAlign w:val="center"/>
          </w:tcPr>
          <w:p w14:paraId="539877CC" w14:textId="347EDFDB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Юридический адрес объекта имущества</w:t>
            </w:r>
          </w:p>
        </w:tc>
      </w:tr>
      <w:tr w:rsidR="00432F98" w14:paraId="22BE8975" w14:textId="77777777">
        <w:trPr>
          <w:trHeight w:val="1044"/>
        </w:trPr>
        <w:tc>
          <w:tcPr>
            <w:tcW w:w="5387" w:type="dxa"/>
            <w:vAlign w:val="center"/>
          </w:tcPr>
          <w:p w14:paraId="6985F1A2" w14:textId="4BA5779B" w:rsidR="00432F98" w:rsidRDefault="00111498">
            <w:pPr>
              <w:ind w:left="256" w:right="138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Нежилое здание, площадью 1 955,9</w:t>
            </w:r>
            <w:r w:rsidR="00BA72AB">
              <w:rPr>
                <w:spacing w:val="0"/>
                <w:sz w:val="28"/>
                <w:szCs w:val="28"/>
              </w:rPr>
              <w:t>,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="00BA72AB">
              <w:rPr>
                <w:spacing w:val="0"/>
                <w:sz w:val="28"/>
                <w:szCs w:val="28"/>
              </w:rPr>
              <w:t xml:space="preserve">год завершения строительства </w:t>
            </w:r>
            <w:r>
              <w:rPr>
                <w:spacing w:val="0"/>
                <w:sz w:val="28"/>
                <w:szCs w:val="28"/>
              </w:rPr>
              <w:t xml:space="preserve">1970, кадастровый номер 24:43:0125001:311 </w:t>
            </w:r>
          </w:p>
        </w:tc>
        <w:tc>
          <w:tcPr>
            <w:tcW w:w="4564" w:type="dxa"/>
            <w:vAlign w:val="center"/>
          </w:tcPr>
          <w:p w14:paraId="5293CC1C" w14:textId="77777777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Красноярский край, г. Ачинск, </w:t>
            </w:r>
          </w:p>
          <w:p w14:paraId="0B0A3C78" w14:textId="77777777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мкр</w:t>
            </w:r>
            <w:proofErr w:type="spellEnd"/>
            <w:r>
              <w:rPr>
                <w:spacing w:val="0"/>
                <w:sz w:val="28"/>
                <w:szCs w:val="28"/>
              </w:rPr>
              <w:t>. 5-й, д. 46</w:t>
            </w:r>
          </w:p>
        </w:tc>
      </w:tr>
      <w:tr w:rsidR="00432F98" w14:paraId="353CA43F" w14:textId="77777777">
        <w:trPr>
          <w:trHeight w:val="1044"/>
        </w:trPr>
        <w:tc>
          <w:tcPr>
            <w:tcW w:w="5387" w:type="dxa"/>
            <w:vAlign w:val="center"/>
          </w:tcPr>
          <w:p w14:paraId="02AC1A62" w14:textId="45A9E80E" w:rsidR="00432F98" w:rsidRDefault="00111498">
            <w:pPr>
              <w:ind w:left="256" w:right="138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Земельный участок, площадью </w:t>
            </w:r>
            <w:r w:rsidR="00B41301">
              <w:rPr>
                <w:spacing w:val="0"/>
                <w:sz w:val="28"/>
                <w:szCs w:val="28"/>
              </w:rPr>
              <w:t xml:space="preserve">        </w:t>
            </w:r>
            <w:r>
              <w:rPr>
                <w:spacing w:val="0"/>
                <w:sz w:val="28"/>
                <w:szCs w:val="28"/>
              </w:rPr>
              <w:t>9387</w:t>
            </w:r>
            <w:r w:rsidR="00B41301">
              <w:rPr>
                <w:spacing w:val="0"/>
                <w:sz w:val="28"/>
                <w:szCs w:val="28"/>
              </w:rPr>
              <w:t>+/-34,2</w:t>
            </w:r>
            <w:r>
              <w:rPr>
                <w:spacing w:val="0"/>
                <w:sz w:val="28"/>
                <w:szCs w:val="28"/>
              </w:rPr>
              <w:t>, кадастровый номер 24:43:0125001:7, категория земель: земли населенных пунктов, вид</w:t>
            </w:r>
            <w:r w:rsidR="00B41301">
              <w:rPr>
                <w:spacing w:val="0"/>
                <w:sz w:val="28"/>
                <w:szCs w:val="28"/>
              </w:rPr>
              <w:t>ы</w:t>
            </w:r>
            <w:r>
              <w:rPr>
                <w:spacing w:val="0"/>
                <w:sz w:val="28"/>
                <w:szCs w:val="28"/>
              </w:rPr>
              <w:t xml:space="preserve"> разрешенного использования: дошкольное, начальное и среднее общее образование</w:t>
            </w:r>
          </w:p>
        </w:tc>
        <w:tc>
          <w:tcPr>
            <w:tcW w:w="4564" w:type="dxa"/>
            <w:vAlign w:val="center"/>
          </w:tcPr>
          <w:p w14:paraId="1F7CE304" w14:textId="77777777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Российская Федерация, Красноярский край, городской округ город Ачинск, город Ачинск, микрорайон 5-й,</w:t>
            </w:r>
          </w:p>
          <w:p w14:paraId="151DD9E3" w14:textId="11B17ECB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 земельный участок 46</w:t>
            </w:r>
          </w:p>
        </w:tc>
      </w:tr>
    </w:tbl>
    <w:p w14:paraId="7275C300" w14:textId="77777777" w:rsidR="00432F98" w:rsidRDefault="00432F98">
      <w:pPr>
        <w:rPr>
          <w:spacing w:val="0"/>
        </w:rPr>
      </w:pPr>
    </w:p>
    <w:p w14:paraId="2AC6C718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6D0B35F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F7DFA36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EF4B406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CAB0BD1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8F12F43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7AEEB1E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7EA635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1BAFD98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D9F8EDB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D382AD8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ED07EA7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F97B2DE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9B5E58E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23482FA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919D8B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455A67A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4E06D04" w14:textId="77777777" w:rsidR="00432F98" w:rsidRDefault="00432F98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32F98" w:rsidSect="002A4303">
      <w:headerReference w:type="even" r:id="rId11"/>
      <w:headerReference w:type="default" r:id="rId12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32B3" w14:textId="77777777" w:rsidR="00432F98" w:rsidRDefault="00111498">
      <w:r>
        <w:separator/>
      </w:r>
    </w:p>
  </w:endnote>
  <w:endnote w:type="continuationSeparator" w:id="0">
    <w:p w14:paraId="00167C58" w14:textId="77777777" w:rsidR="00432F98" w:rsidRDefault="0011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09AC" w14:textId="77777777" w:rsidR="00432F98" w:rsidRDefault="00111498">
      <w:r>
        <w:separator/>
      </w:r>
    </w:p>
  </w:footnote>
  <w:footnote w:type="continuationSeparator" w:id="0">
    <w:p w14:paraId="60C4C5C3" w14:textId="77777777" w:rsidR="00432F98" w:rsidRDefault="0011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8D8A" w14:textId="77777777" w:rsidR="00432F98" w:rsidRDefault="0011149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41FE47D" w14:textId="77777777" w:rsidR="00432F98" w:rsidRDefault="00432F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D56C" w14:textId="77777777" w:rsidR="00432F98" w:rsidRDefault="00432F98">
    <w:pPr>
      <w:pStyle w:val="ab"/>
      <w:framePr w:wrap="around" w:vAnchor="text" w:hAnchor="margin" w:xAlign="center" w:y="1"/>
      <w:rPr>
        <w:rStyle w:val="afd"/>
      </w:rPr>
    </w:pPr>
  </w:p>
  <w:p w14:paraId="6C5C7277" w14:textId="77777777" w:rsidR="00432F98" w:rsidRDefault="00432F9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98"/>
    <w:rsid w:val="000A0A20"/>
    <w:rsid w:val="00111498"/>
    <w:rsid w:val="00277536"/>
    <w:rsid w:val="002A4303"/>
    <w:rsid w:val="00367E26"/>
    <w:rsid w:val="00432F98"/>
    <w:rsid w:val="00B41301"/>
    <w:rsid w:val="00B85C23"/>
    <w:rsid w:val="00BA72AB"/>
    <w:rsid w:val="00F1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9A52"/>
  <w15:docId w15:val="{794F111F-10C3-4A6E-890A-CBCCB261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pacing w:val="-2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pacing w:val="0"/>
      <w:sz w:val="20"/>
    </w:rPr>
  </w:style>
  <w:style w:type="paragraph" w:customStyle="1" w:styleId="afa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pacing w:val="0"/>
      <w:sz w:val="20"/>
      <w:lang w:val="en-US" w:eastAsia="en-US"/>
    </w:rPr>
  </w:style>
  <w:style w:type="paragraph" w:styleId="afb">
    <w:name w:val="Plain Text"/>
    <w:basedOn w:val="a"/>
    <w:rPr>
      <w:rFonts w:ascii="Courier New" w:hAnsi="Courier New"/>
      <w:spacing w:val="0"/>
      <w:sz w:val="20"/>
    </w:rPr>
  </w:style>
  <w:style w:type="paragraph" w:styleId="afc">
    <w:name w:val="Body Text Indent"/>
    <w:basedOn w:val="a"/>
    <w:pPr>
      <w:spacing w:after="120"/>
      <w:ind w:left="283"/>
    </w:p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pacing w:val="-20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8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28"/>
      <w:lang w:eastAsia="ru-RU"/>
    </w:rPr>
  </w:style>
  <w:style w:type="character" w:customStyle="1" w:styleId="26">
    <w:name w:val="Основной текст с отступом 2 Знак"/>
    <w:link w:val="25"/>
  </w:style>
  <w:style w:type="character" w:styleId="aff0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Зина</dc:creator>
  <cp:lastModifiedBy>User</cp:lastModifiedBy>
  <cp:revision>6</cp:revision>
  <cp:lastPrinted>2025-01-29T11:21:00Z</cp:lastPrinted>
  <dcterms:created xsi:type="dcterms:W3CDTF">2025-01-24T08:30:00Z</dcterms:created>
  <dcterms:modified xsi:type="dcterms:W3CDTF">2025-01-29T11:22:00Z</dcterms:modified>
  <cp:version>917504</cp:version>
</cp:coreProperties>
</file>